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8BEB6" w14:textId="77777777" w:rsidR="00AF2D97" w:rsidRDefault="00AF2D97" w:rsidP="00AF2D97">
      <w:pPr>
        <w:ind w:left="-567" w:right="-241"/>
        <w:rPr>
          <w:color w:val="auto"/>
        </w:rPr>
      </w:pPr>
      <w:r w:rsidRPr="00D12A89">
        <w:rPr>
          <w:color w:val="auto"/>
          <w:lang w:val="en-US" w:eastAsia="en-US"/>
        </w:rPr>
        <w:drawing>
          <wp:inline distT="0" distB="0" distL="0" distR="0" wp14:anchorId="2A7F039A" wp14:editId="65B9F2CD">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39491240" w14:textId="77777777" w:rsidR="00AF2D97" w:rsidRDefault="00AF2D97" w:rsidP="00AF2D97">
      <w:pPr>
        <w:ind w:left="-567" w:right="-241"/>
        <w:rPr>
          <w:color w:val="auto"/>
          <w:lang w:val="en-GB"/>
        </w:rPr>
      </w:pPr>
    </w:p>
    <w:p w14:paraId="21BD71FF" w14:textId="4B502BE2" w:rsidR="00AF2D97" w:rsidRPr="00352EA2" w:rsidRDefault="00733A8B" w:rsidP="00352EA2">
      <w:pPr>
        <w:ind w:left="-567" w:right="-241"/>
        <w:outlineLvl w:val="0"/>
        <w:rPr>
          <w:color w:val="auto"/>
          <w:lang w:val="en-US"/>
        </w:rPr>
      </w:pPr>
      <w:r>
        <w:rPr>
          <w:color w:val="auto"/>
          <w:lang w:val="en-US"/>
        </w:rPr>
        <w:t>Press release</w:t>
      </w:r>
      <w:r w:rsidR="00AF2D97" w:rsidRPr="00DE69EC">
        <w:rPr>
          <w:color w:val="auto"/>
          <w:lang w:val="en-US"/>
        </w:rPr>
        <w:t xml:space="preserve"> </w:t>
      </w:r>
      <w:r w:rsidR="002211AF">
        <w:rPr>
          <w:color w:val="auto"/>
          <w:lang w:val="en-GB"/>
        </w:rPr>
        <w:t>30.</w:t>
      </w:r>
      <w:r w:rsidR="00365E35">
        <w:rPr>
          <w:color w:val="auto"/>
          <w:lang w:val="en-GB"/>
        </w:rPr>
        <w:t>10</w:t>
      </w:r>
      <w:r w:rsidR="003F3B75" w:rsidRPr="00F6073E">
        <w:rPr>
          <w:color w:val="auto"/>
          <w:lang w:val="en-GB"/>
        </w:rPr>
        <w:t>.2019</w:t>
      </w:r>
    </w:p>
    <w:p w14:paraId="30184F89" w14:textId="77777777" w:rsidR="003F3B75" w:rsidRPr="00864C83" w:rsidRDefault="003F3B75" w:rsidP="00E50865">
      <w:pPr>
        <w:ind w:right="-241"/>
        <w:outlineLvl w:val="0"/>
        <w:rPr>
          <w:lang w:val="en-GB"/>
        </w:rPr>
      </w:pPr>
    </w:p>
    <w:p w14:paraId="589B2C34" w14:textId="717C9327" w:rsidR="000219FE" w:rsidRPr="000219FE" w:rsidRDefault="008B73C2" w:rsidP="002E295F">
      <w:pPr>
        <w:ind w:left="-567" w:right="-241"/>
        <w:outlineLvl w:val="0"/>
        <w:rPr>
          <w:rFonts w:eastAsia="Arial Unicode MS" w:cs="Arial Unicode MS"/>
          <w:bCs/>
          <w:sz w:val="48"/>
          <w:szCs w:val="48"/>
          <w:u w:color="000000"/>
          <w:bdr w:val="nil"/>
          <w:shd w:val="clear" w:color="auto" w:fill="FFFFFF"/>
          <w:lang w:val="en-US"/>
        </w:rPr>
      </w:pPr>
      <w:r w:rsidRPr="000219FE">
        <w:rPr>
          <w:rFonts w:eastAsia="Arial Unicode MS" w:cs="Arial Unicode MS"/>
          <w:bCs/>
          <w:sz w:val="48"/>
          <w:szCs w:val="48"/>
          <w:u w:color="000000"/>
          <w:bdr w:val="nil"/>
          <w:shd w:val="clear" w:color="auto" w:fill="FFFFFF"/>
          <w:lang w:val="en-US"/>
        </w:rPr>
        <w:t xml:space="preserve">Alphabetum </w:t>
      </w:r>
      <w:r w:rsidR="00081AD7" w:rsidRPr="000219FE">
        <w:rPr>
          <w:rFonts w:eastAsia="Arial Unicode MS" w:cs="Arial Unicode MS"/>
          <w:bCs/>
          <w:sz w:val="48"/>
          <w:szCs w:val="48"/>
          <w:u w:color="000000"/>
          <w:bdr w:val="nil"/>
          <w:shd w:val="clear" w:color="auto" w:fill="FFFFFF"/>
          <w:lang w:val="en-US"/>
        </w:rPr>
        <w:t>V</w:t>
      </w:r>
      <w:r w:rsidR="002E295F" w:rsidRPr="000219FE">
        <w:rPr>
          <w:rFonts w:eastAsia="Arial Unicode MS" w:cs="Arial Unicode MS"/>
          <w:bCs/>
          <w:sz w:val="48"/>
          <w:szCs w:val="48"/>
          <w:u w:color="000000"/>
          <w:bdr w:val="nil"/>
          <w:shd w:val="clear" w:color="auto" w:fill="FFFFFF"/>
          <w:lang w:val="en-US"/>
        </w:rPr>
        <w:t xml:space="preserve"> </w:t>
      </w:r>
    </w:p>
    <w:p w14:paraId="2FAFF990" w14:textId="6577AE9A" w:rsidR="003F3B75" w:rsidRPr="002E295F" w:rsidRDefault="00365E35" w:rsidP="002E295F">
      <w:pPr>
        <w:ind w:left="-567" w:right="-241"/>
        <w:outlineLvl w:val="0"/>
        <w:rPr>
          <w:rFonts w:eastAsia="Arial Unicode MS" w:cs="Arial Unicode MS"/>
          <w:bCs/>
          <w:sz w:val="48"/>
          <w:szCs w:val="48"/>
          <w:u w:color="000000"/>
          <w:bdr w:val="nil"/>
          <w:shd w:val="clear" w:color="auto" w:fill="FFFFFF"/>
          <w:lang w:val="en-US"/>
        </w:rPr>
      </w:pPr>
      <w:r w:rsidRPr="00365E35">
        <w:rPr>
          <w:rFonts w:eastAsia="Arial Unicode MS" w:cs="Arial Unicode MS"/>
          <w:b/>
          <w:bCs/>
          <w:sz w:val="48"/>
          <w:szCs w:val="48"/>
          <w:u w:color="000000"/>
          <w:bdr w:val="nil"/>
          <w:shd w:val="clear" w:color="auto" w:fill="FFFFFF"/>
          <w:lang w:val="en-US"/>
        </w:rPr>
        <w:t xml:space="preserve">The Typotectural </w:t>
      </w:r>
      <w:r w:rsidRPr="00365E35">
        <w:rPr>
          <w:rFonts w:eastAsia="Arial Unicode MS" w:cs="Arial Unicode MS"/>
          <w:b/>
          <w:bCs/>
          <w:sz w:val="48"/>
          <w:szCs w:val="48"/>
          <w:u w:color="000000"/>
          <w:bdr w:val="nil"/>
          <w:shd w:val="clear" w:color="auto" w:fill="FFFFFF"/>
        </w:rPr>
        <w:t>Suite</w:t>
      </w:r>
      <w:r w:rsidR="00282FDB">
        <w:rPr>
          <w:rFonts w:eastAsia="Arial Unicode MS" w:cs="Arial Unicode MS"/>
          <w:b/>
          <w:bCs/>
          <w:sz w:val="48"/>
          <w:szCs w:val="48"/>
          <w:u w:color="000000"/>
          <w:bdr w:val="nil"/>
          <w:shd w:val="clear" w:color="auto" w:fill="FFFFFF"/>
        </w:rPr>
        <w:t>s</w:t>
      </w:r>
      <w:r w:rsidR="003F3B75" w:rsidRPr="00FD34A6">
        <w:rPr>
          <w:rFonts w:eastAsia="Arial Unicode MS" w:cs="Arial Unicode MS"/>
          <w:b/>
          <w:sz w:val="48"/>
          <w:szCs w:val="48"/>
          <w:u w:color="000000"/>
          <w:bdr w:val="nil"/>
          <w:shd w:val="clear" w:color="auto" w:fill="FFFFFF"/>
          <w:lang w:val="en-GB"/>
        </w:rPr>
        <w:br/>
      </w:r>
      <w:r w:rsidRPr="00365E35">
        <w:rPr>
          <w:rFonts w:eastAsia="Arial Unicode MS" w:cs="Arial Unicode MS"/>
          <w:sz w:val="48"/>
          <w:szCs w:val="48"/>
          <w:u w:color="000000"/>
          <w:bdr w:val="nil"/>
          <w:shd w:val="clear" w:color="auto" w:fill="FFFFFF"/>
          <w:lang w:val="en-US"/>
        </w:rPr>
        <w:t>Richard Niessen</w:t>
      </w:r>
    </w:p>
    <w:p w14:paraId="78492C7B" w14:textId="77777777" w:rsidR="000219FE" w:rsidRDefault="000219FE" w:rsidP="00365E35">
      <w:pPr>
        <w:pStyle w:val="Standaard1"/>
        <w:ind w:right="-241"/>
        <w:outlineLvl w:val="0"/>
        <w:rPr>
          <w:color w:val="auto"/>
          <w:sz w:val="20"/>
          <w:szCs w:val="20"/>
        </w:rPr>
      </w:pPr>
    </w:p>
    <w:p w14:paraId="34C6648D" w14:textId="52EEAD7A" w:rsidR="00AF2D97" w:rsidRPr="00EB109C" w:rsidRDefault="00733A8B" w:rsidP="00AF2D97">
      <w:pPr>
        <w:pStyle w:val="Standaard1"/>
        <w:ind w:left="-567" w:right="-241"/>
        <w:outlineLvl w:val="0"/>
        <w:rPr>
          <w:bCs/>
          <w:color w:val="auto"/>
          <w:sz w:val="20"/>
          <w:szCs w:val="20"/>
        </w:rPr>
      </w:pPr>
      <w:r w:rsidRPr="00D8041F">
        <w:rPr>
          <w:color w:val="auto"/>
          <w:sz w:val="20"/>
          <w:szCs w:val="20"/>
          <w:lang w:val="en-GB"/>
        </w:rPr>
        <w:t xml:space="preserve">Exhibition: </w:t>
      </w:r>
      <w:r w:rsidR="002211AF">
        <w:rPr>
          <w:bCs/>
          <w:sz w:val="20"/>
          <w:szCs w:val="20"/>
        </w:rPr>
        <w:t>2</w:t>
      </w:r>
      <w:r w:rsidR="00365E35">
        <w:rPr>
          <w:bCs/>
          <w:sz w:val="20"/>
          <w:szCs w:val="20"/>
        </w:rPr>
        <w:t>9</w:t>
      </w:r>
      <w:r w:rsidR="002211AF">
        <w:rPr>
          <w:bCs/>
          <w:sz w:val="20"/>
          <w:szCs w:val="20"/>
        </w:rPr>
        <w:t>.</w:t>
      </w:r>
      <w:r w:rsidR="00365E35">
        <w:rPr>
          <w:bCs/>
          <w:sz w:val="20"/>
          <w:szCs w:val="20"/>
        </w:rPr>
        <w:t>11</w:t>
      </w:r>
      <w:r w:rsidR="00B85CBE" w:rsidRPr="00F6073E">
        <w:rPr>
          <w:bCs/>
          <w:sz w:val="20"/>
          <w:szCs w:val="20"/>
        </w:rPr>
        <w:t xml:space="preserve">.2019 — </w:t>
      </w:r>
      <w:r w:rsidR="00365E35">
        <w:rPr>
          <w:bCs/>
          <w:sz w:val="20"/>
          <w:szCs w:val="20"/>
        </w:rPr>
        <w:t>23</w:t>
      </w:r>
      <w:r w:rsidR="002211AF">
        <w:rPr>
          <w:bCs/>
          <w:sz w:val="20"/>
          <w:szCs w:val="20"/>
        </w:rPr>
        <w:t>.</w:t>
      </w:r>
      <w:r w:rsidR="00365E35">
        <w:rPr>
          <w:bCs/>
          <w:sz w:val="20"/>
          <w:szCs w:val="20"/>
        </w:rPr>
        <w:t>02</w:t>
      </w:r>
      <w:r w:rsidR="00B85CBE" w:rsidRPr="00F6073E">
        <w:rPr>
          <w:bCs/>
          <w:sz w:val="20"/>
          <w:szCs w:val="20"/>
        </w:rPr>
        <w:t>.20</w:t>
      </w:r>
      <w:r w:rsidR="00365E35">
        <w:rPr>
          <w:bCs/>
          <w:sz w:val="20"/>
          <w:szCs w:val="20"/>
        </w:rPr>
        <w:t xml:space="preserve">20 </w:t>
      </w:r>
      <w:r w:rsidR="005921C7">
        <w:rPr>
          <w:bCs/>
          <w:sz w:val="20"/>
          <w:szCs w:val="20"/>
        </w:rPr>
        <w:t xml:space="preserve">– Opening: </w:t>
      </w:r>
      <w:r w:rsidR="00365E35">
        <w:rPr>
          <w:bCs/>
          <w:sz w:val="20"/>
          <w:szCs w:val="20"/>
        </w:rPr>
        <w:t>29</w:t>
      </w:r>
      <w:r w:rsidR="005921C7">
        <w:rPr>
          <w:bCs/>
          <w:sz w:val="20"/>
          <w:szCs w:val="20"/>
        </w:rPr>
        <w:t>.</w:t>
      </w:r>
      <w:r w:rsidR="00365E35">
        <w:rPr>
          <w:bCs/>
          <w:sz w:val="20"/>
          <w:szCs w:val="20"/>
        </w:rPr>
        <w:t>11</w:t>
      </w:r>
      <w:r w:rsidR="005921C7">
        <w:rPr>
          <w:bCs/>
          <w:sz w:val="20"/>
          <w:szCs w:val="20"/>
        </w:rPr>
        <w:t xml:space="preserve">.2019, </w:t>
      </w:r>
      <w:r w:rsidR="002211AF">
        <w:rPr>
          <w:bCs/>
          <w:sz w:val="20"/>
          <w:szCs w:val="20"/>
        </w:rPr>
        <w:t>20</w:t>
      </w:r>
      <w:r w:rsidR="005921C7">
        <w:rPr>
          <w:bCs/>
          <w:sz w:val="20"/>
          <w:szCs w:val="20"/>
        </w:rPr>
        <w:t>:00</w:t>
      </w:r>
      <w:r w:rsidR="00B85CBE">
        <w:rPr>
          <w:bCs/>
          <w:sz w:val="20"/>
          <w:szCs w:val="20"/>
        </w:rPr>
        <w:t xml:space="preserve"> </w:t>
      </w:r>
      <w:r>
        <w:rPr>
          <w:bCs/>
          <w:sz w:val="20"/>
          <w:szCs w:val="20"/>
        </w:rPr>
        <w:t>H.</w:t>
      </w:r>
    </w:p>
    <w:p w14:paraId="7FEC168E" w14:textId="7C44F1C7" w:rsidR="002C1B8E" w:rsidRDefault="002C1B8E" w:rsidP="002C1B8E">
      <w:pPr>
        <w:ind w:left="-567" w:right="-241"/>
        <w:rPr>
          <w:bCs/>
          <w:color w:val="auto"/>
        </w:rPr>
      </w:pPr>
      <w:r w:rsidRPr="007742F9">
        <w:rPr>
          <w:rFonts w:eastAsia="Helvetica" w:cs="Helvetica"/>
          <w:bCs/>
          <w:u w:color="000000"/>
          <w:bdr w:val="nil"/>
        </w:rPr>
        <w:t>Locati</w:t>
      </w:r>
      <w:r w:rsidR="00733A8B">
        <w:rPr>
          <w:rFonts w:eastAsia="Helvetica" w:cs="Helvetica"/>
          <w:bCs/>
          <w:u w:color="000000"/>
          <w:bdr w:val="nil"/>
        </w:rPr>
        <w:t>on</w:t>
      </w:r>
      <w:r w:rsidRPr="007742F9">
        <w:rPr>
          <w:rFonts w:eastAsia="Helvetica" w:cs="Helvetica"/>
          <w:bCs/>
          <w:u w:color="000000"/>
          <w:bdr w:val="nil"/>
        </w:rPr>
        <w:t xml:space="preserve">: </w:t>
      </w:r>
      <w:r w:rsidRPr="00221BF7">
        <w:rPr>
          <w:rFonts w:eastAsia="Helvetica" w:cs="Helvetica"/>
          <w:bCs/>
          <w:u w:color="000000"/>
          <w:bdr w:val="nil"/>
          <w:lang w:val="en-GB"/>
        </w:rPr>
        <w:t xml:space="preserve">West Museumkwartier, </w:t>
      </w:r>
      <w:r>
        <w:rPr>
          <w:rFonts w:eastAsia="Helvetica" w:cs="Helvetica"/>
          <w:bCs/>
          <w:u w:color="000000"/>
          <w:bdr w:val="nil"/>
          <w:lang w:val="en-GB"/>
        </w:rPr>
        <w:t>voormalige</w:t>
      </w:r>
      <w:r w:rsidRPr="00221BF7">
        <w:rPr>
          <w:rFonts w:eastAsia="Helvetica" w:cs="Helvetica"/>
          <w:bCs/>
          <w:u w:color="000000"/>
          <w:bdr w:val="nil"/>
          <w:lang w:val="en-GB"/>
        </w:rPr>
        <w:t xml:space="preserve"> </w:t>
      </w:r>
      <w:r>
        <w:rPr>
          <w:rFonts w:eastAsia="Helvetica" w:cs="Helvetica"/>
          <w:bCs/>
          <w:u w:color="000000"/>
          <w:bdr w:val="nil"/>
          <w:lang w:val="en-GB"/>
        </w:rPr>
        <w:t>Amerikaanse ambassade</w:t>
      </w:r>
      <w:r w:rsidRPr="00221BF7">
        <w:rPr>
          <w:rFonts w:eastAsia="Helvetica" w:cs="Helvetica"/>
          <w:bCs/>
          <w:u w:color="000000"/>
          <w:bdr w:val="nil"/>
          <w:lang w:val="en-GB"/>
        </w:rPr>
        <w:t>, Lange Voorhout 102, Den Haag</w:t>
      </w:r>
    </w:p>
    <w:p w14:paraId="02CF46AE" w14:textId="7FAF464C" w:rsidR="00AF2D97" w:rsidRPr="00273649" w:rsidRDefault="008B73C2" w:rsidP="00AF2D97">
      <w:pPr>
        <w:ind w:left="-567" w:right="-241"/>
        <w:rPr>
          <w:bCs/>
          <w:color w:val="auto"/>
        </w:rPr>
      </w:pPr>
      <w:r>
        <w:rPr>
          <w:bCs/>
          <w:color w:val="auto"/>
        </w:rPr>
        <w:t>M</w:t>
      </w:r>
      <w:r w:rsidR="00733A8B">
        <w:rPr>
          <w:bCs/>
          <w:color w:val="auto"/>
        </w:rPr>
        <w:t xml:space="preserve">ore </w:t>
      </w:r>
      <w:r>
        <w:rPr>
          <w:bCs/>
          <w:color w:val="auto"/>
        </w:rPr>
        <w:t>informati</w:t>
      </w:r>
      <w:r w:rsidR="00733A8B">
        <w:rPr>
          <w:bCs/>
          <w:color w:val="auto"/>
        </w:rPr>
        <w:t>on</w:t>
      </w:r>
      <w:r w:rsidR="00AF2D97">
        <w:rPr>
          <w:bCs/>
          <w:color w:val="auto"/>
        </w:rPr>
        <w:t>: www.westdenhaag.nl</w:t>
      </w:r>
      <w:r w:rsidR="00AF2D97" w:rsidRPr="00EB109C">
        <w:rPr>
          <w:bCs/>
          <w:color w:val="auto"/>
        </w:rPr>
        <w:br/>
      </w:r>
    </w:p>
    <w:p w14:paraId="7B4A64B7" w14:textId="1010CA45" w:rsidR="00733A8B" w:rsidRDefault="00733A8B" w:rsidP="00733A8B">
      <w:pPr>
        <w:ind w:left="-567" w:right="-241"/>
        <w:rPr>
          <w:b/>
          <w:lang w:val="en-GB"/>
        </w:rPr>
      </w:pPr>
      <w:r w:rsidRPr="00733A8B">
        <w:rPr>
          <w:b/>
          <w:lang w:val="en-GB"/>
        </w:rPr>
        <w:t>From towers built of language that become a readable city, and from letters used as a floor plan for a brick</w:t>
      </w:r>
      <w:r>
        <w:rPr>
          <w:b/>
          <w:lang w:val="en-GB"/>
        </w:rPr>
        <w:t xml:space="preserve"> </w:t>
      </w:r>
      <w:r w:rsidRPr="00733A8B">
        <w:rPr>
          <w:b/>
          <w:lang w:val="en-GB"/>
        </w:rPr>
        <w:t xml:space="preserve">alphabet;  in ‘The Typotectural Suites’ created by Richard Niessen, language solidifies into fixed structures, playful cubes and  capitals on scale that are shown in a spatial library. The opening of the exhibition </w:t>
      </w:r>
      <w:r w:rsidR="0037349A">
        <w:rPr>
          <w:b/>
          <w:lang w:val="en-GB"/>
        </w:rPr>
        <w:t xml:space="preserve">is </w:t>
      </w:r>
      <w:r w:rsidRPr="00733A8B">
        <w:rPr>
          <w:b/>
          <w:lang w:val="en-GB"/>
        </w:rPr>
        <w:t xml:space="preserve">also part of the </w:t>
      </w:r>
      <w:r w:rsidR="0037349A">
        <w:rPr>
          <w:b/>
          <w:lang w:val="en-GB"/>
        </w:rPr>
        <w:t xml:space="preserve">new </w:t>
      </w:r>
      <w:r w:rsidRPr="00733A8B">
        <w:rPr>
          <w:b/>
          <w:lang w:val="en-GB"/>
        </w:rPr>
        <w:t>The Hague book festival ‘The Other Book’.</w:t>
      </w:r>
    </w:p>
    <w:p w14:paraId="6B0D3A7F" w14:textId="77777777" w:rsidR="00733A8B" w:rsidRPr="00733A8B" w:rsidRDefault="00733A8B" w:rsidP="00733A8B">
      <w:pPr>
        <w:ind w:left="-567" w:right="-241"/>
        <w:rPr>
          <w:b/>
          <w:lang w:val="en-GB"/>
        </w:rPr>
      </w:pPr>
    </w:p>
    <w:p w14:paraId="7006AF39" w14:textId="77777777" w:rsidR="00733A8B" w:rsidRPr="00733A8B" w:rsidRDefault="00733A8B" w:rsidP="00733A8B">
      <w:pPr>
        <w:ind w:left="-567" w:right="-241"/>
        <w:rPr>
          <w:bCs/>
          <w:lang w:val="en-GB"/>
        </w:rPr>
      </w:pPr>
      <w:r w:rsidRPr="00733A8B">
        <w:rPr>
          <w:bCs/>
          <w:lang w:val="en-GB"/>
        </w:rPr>
        <w:t>Architecture and typography appear to be two totally different worlds. A building takes up a three-dimensional and physical space. The writing is more modest and less prominent. Letters are used on a flat surface, in a book or often casually on a computer. Sometim</w:t>
      </w:r>
      <w:bookmarkStart w:id="0" w:name="_GoBack"/>
      <w:bookmarkEnd w:id="0"/>
      <w:r w:rsidRPr="00733A8B">
        <w:rPr>
          <w:bCs/>
          <w:lang w:val="en-GB"/>
        </w:rPr>
        <w:t xml:space="preserve">es these two worlds come together, in the course of which typography obtains a more fixed shape, provides a name to a building or provides direction in the city. </w:t>
      </w:r>
    </w:p>
    <w:p w14:paraId="4B7D0987" w14:textId="77777777" w:rsidR="00733A8B" w:rsidRPr="00733A8B" w:rsidRDefault="00733A8B" w:rsidP="00733A8B">
      <w:pPr>
        <w:ind w:left="-567" w:right="-241"/>
        <w:rPr>
          <w:bCs/>
          <w:lang w:val="en-GB"/>
        </w:rPr>
      </w:pPr>
      <w:r w:rsidRPr="00733A8B">
        <w:rPr>
          <w:bCs/>
          <w:lang w:val="en-GB"/>
        </w:rPr>
        <w:t>In ‘</w:t>
      </w:r>
      <w:r w:rsidRPr="00733A8B">
        <w:rPr>
          <w:bCs/>
          <w:iCs/>
          <w:lang w:val="en-GB"/>
        </w:rPr>
        <w:t xml:space="preserve">Auraiceptna n-éces’ </w:t>
      </w:r>
      <w:r w:rsidRPr="00733A8B">
        <w:rPr>
          <w:bCs/>
          <w:lang w:val="en-GB"/>
        </w:rPr>
        <w:t>(Irish manuscript from the 12</w:t>
      </w:r>
      <w:r w:rsidRPr="00733A8B">
        <w:rPr>
          <w:bCs/>
          <w:vertAlign w:val="superscript"/>
          <w:lang w:val="en-GB"/>
        </w:rPr>
        <w:t>th</w:t>
      </w:r>
      <w:r w:rsidRPr="00733A8B">
        <w:rPr>
          <w:bCs/>
          <w:lang w:val="en-GB"/>
        </w:rPr>
        <w:t xml:space="preserve"> century) the structure of language is compared with the construction of the Tower of Babel: ‘Others claim that the tower was constructed with the use of only 9 materials, being clay and water, wool and blood, wood and chalk, pitch, linen and bitumen (…), i.e. noun, pronoun, verb, adverb, participle, conjunction, preposition, interjections’. </w:t>
      </w:r>
    </w:p>
    <w:p w14:paraId="16E36892" w14:textId="77777777" w:rsidR="00733A8B" w:rsidRPr="00733A8B" w:rsidRDefault="00733A8B" w:rsidP="00733A8B">
      <w:pPr>
        <w:ind w:left="-567" w:right="-241"/>
        <w:rPr>
          <w:bCs/>
          <w:lang w:val="en-GB"/>
        </w:rPr>
      </w:pPr>
      <w:r w:rsidRPr="00733A8B">
        <w:rPr>
          <w:bCs/>
          <w:lang w:val="en-GB"/>
        </w:rPr>
        <w:t>Johann David Steingruber’s architectural alphabet, published in 1773, is a reference book of very imaginative building designs based on the letters of the alphabet. Steingruber was the son of a master mason and he wanted to connect the alphabet with building constructions; his contemporary Anton Glonner developed three buildings of faith in the shape of the monogram ‘IHS’ (the first three letters of the name of Jesus in the Greek language) and a French architect called Thomas Gobert (1625-1690) wrote a manuscript in which the floor plans were formed by the words‘</w:t>
      </w:r>
      <w:r w:rsidRPr="00733A8B">
        <w:rPr>
          <w:iCs/>
          <w:lang w:val="en-GB"/>
        </w:rPr>
        <w:t>Louis le Grand’</w:t>
      </w:r>
      <w:r w:rsidRPr="00733A8B">
        <w:rPr>
          <w:bCs/>
          <w:lang w:val="en-GB"/>
        </w:rPr>
        <w:t>.</w:t>
      </w:r>
    </w:p>
    <w:p w14:paraId="2D2F6B6D" w14:textId="77777777" w:rsidR="00733A8B" w:rsidRPr="00733A8B" w:rsidRDefault="00733A8B" w:rsidP="00733A8B">
      <w:pPr>
        <w:ind w:left="-567" w:right="-241"/>
        <w:rPr>
          <w:bCs/>
          <w:lang w:val="en-GB"/>
        </w:rPr>
      </w:pPr>
    </w:p>
    <w:p w14:paraId="0F390BE4" w14:textId="5A4495E2" w:rsidR="00733A8B" w:rsidRPr="00733A8B" w:rsidRDefault="00733A8B" w:rsidP="00733A8B">
      <w:pPr>
        <w:ind w:left="-567" w:right="-241"/>
        <w:rPr>
          <w:bCs/>
          <w:lang w:val="en-US"/>
        </w:rPr>
      </w:pPr>
      <w:r w:rsidRPr="00733A8B">
        <w:rPr>
          <w:bCs/>
          <w:lang w:val="en-GB"/>
        </w:rPr>
        <w:t xml:space="preserve">Richard Niessen (1972) also examines the role of typography in relation to various disciplines. In a playful way, he explores the borders of readability and the power of the third dimension. To him, play and imagination form the basic principles to observe how letters relate to the spaciousness. To demonstrate this, he uses, inter alia, screen print, also known as serigraphy, a graphic technique with which ink is pushed through a gauze cloth. His beautiful, colourful posters and expressive typography are often created in cooperation with other artists. </w:t>
      </w:r>
    </w:p>
    <w:p w14:paraId="1A89F4C2" w14:textId="3FDEF7A1" w:rsidR="00733A8B" w:rsidRPr="00733A8B" w:rsidRDefault="00733A8B" w:rsidP="00733A8B">
      <w:pPr>
        <w:ind w:left="-567" w:right="-241"/>
        <w:rPr>
          <w:bCs/>
          <w:lang w:val="en-US"/>
        </w:rPr>
      </w:pPr>
      <w:r w:rsidRPr="00733A8B">
        <w:rPr>
          <w:bCs/>
          <w:lang w:val="en-US"/>
        </w:rPr>
        <w:t>In this coordinating project called ‘Palace of Typographic Masonry</w:t>
      </w:r>
      <w:r>
        <w:rPr>
          <w:bCs/>
          <w:lang w:val="en-US"/>
        </w:rPr>
        <w:t xml:space="preserve">’ </w:t>
      </w:r>
      <w:r w:rsidRPr="00733A8B">
        <w:rPr>
          <w:bCs/>
          <w:lang w:val="en-US"/>
        </w:rPr>
        <w:t>Niessen gives room to nine different themes, where various people (</w:t>
      </w:r>
      <w:r w:rsidRPr="00733A8B">
        <w:rPr>
          <w:lang w:val="en-US"/>
        </w:rPr>
        <w:t>bo</w:t>
      </w:r>
      <w:r w:rsidRPr="00733A8B">
        <w:rPr>
          <w:bCs/>
          <w:lang w:val="en-US"/>
        </w:rPr>
        <w:t>th literally and figuratively) help building a platform to experiment, to work together and to investigate.</w:t>
      </w:r>
      <w:r>
        <w:rPr>
          <w:bCs/>
          <w:lang w:val="en-US"/>
        </w:rPr>
        <w:t xml:space="preserve"> </w:t>
      </w:r>
      <w:r w:rsidRPr="00733A8B">
        <w:rPr>
          <w:bCs/>
          <w:lang w:val="en-US"/>
        </w:rPr>
        <w:t xml:space="preserve">In ‘The Typotectural Suites’, the ambiguity between architecture and typography is examined, whilst relying on four categories. The aspects covered include, for instance, the abstract forms, the analogy in typography, the volume of letters and the context of the same. </w:t>
      </w:r>
    </w:p>
    <w:p w14:paraId="397F8288" w14:textId="77777777" w:rsidR="00733A8B" w:rsidRDefault="00733A8B" w:rsidP="00733A8B">
      <w:pPr>
        <w:ind w:left="-567" w:right="-241"/>
        <w:rPr>
          <w:bCs/>
          <w:lang w:val="en-US"/>
        </w:rPr>
      </w:pPr>
      <w:r w:rsidRPr="00733A8B">
        <w:rPr>
          <w:bCs/>
          <w:lang w:val="en-US"/>
        </w:rPr>
        <w:t xml:space="preserve">West Den Haag is very proud to present this new work of Richard Niessen in Alphabetum V. </w:t>
      </w:r>
    </w:p>
    <w:p w14:paraId="758A1876" w14:textId="77777777" w:rsidR="00733A8B" w:rsidRPr="00733A8B" w:rsidRDefault="00733A8B" w:rsidP="00733A8B">
      <w:pPr>
        <w:ind w:left="-567" w:right="-241"/>
        <w:rPr>
          <w:lang w:val="en-GB"/>
        </w:rPr>
      </w:pPr>
    </w:p>
    <w:p w14:paraId="6BBF5CE4" w14:textId="676AD832" w:rsidR="00733A8B" w:rsidRDefault="00733A8B" w:rsidP="00733A8B">
      <w:pPr>
        <w:ind w:left="-567" w:right="-241"/>
        <w:rPr>
          <w:sz w:val="16"/>
          <w:szCs w:val="16"/>
          <w:lang w:val="it-IT"/>
        </w:rPr>
      </w:pPr>
      <w:r w:rsidRPr="00733A8B">
        <w:rPr>
          <w:sz w:val="16"/>
          <w:szCs w:val="16"/>
          <w:lang w:val="en-GB"/>
        </w:rPr>
        <w:t>Richard Niessen graduated at the Gerrit Rietveld Academy in 1996 and he made his name with his colourful posters and expressive typography, innovative identities and the cooperation with other artists</w:t>
      </w:r>
      <w:r w:rsidRPr="00733A8B">
        <w:rPr>
          <w:sz w:val="16"/>
          <w:szCs w:val="16"/>
          <w:lang w:val="en-US"/>
        </w:rPr>
        <w:t xml:space="preserve">. Niessen’s work was part of </w:t>
      </w:r>
      <w:r w:rsidRPr="00733A8B">
        <w:rPr>
          <w:sz w:val="16"/>
          <w:szCs w:val="16"/>
          <w:lang w:val="en-GB"/>
        </w:rPr>
        <w:t xml:space="preserve">exhibitions at, for instance, </w:t>
      </w:r>
      <w:r w:rsidRPr="00733A8B">
        <w:rPr>
          <w:sz w:val="16"/>
          <w:szCs w:val="16"/>
          <w:lang w:val="en-US"/>
        </w:rPr>
        <w:t>the Cobra Museum of Modern Art, Amstelveen 2017; Brno Biennial, Brno 2016; Wim Crouwel Institute, Amsterdam 2015; Cooper Hewitt Museum, New York, 2015; Stedelijk Museum Amsterdam, 2012 and CCA Wattis Institute for Contemporary Arts, </w:t>
      </w:r>
      <w:r w:rsidRPr="00733A8B">
        <w:rPr>
          <w:sz w:val="16"/>
          <w:szCs w:val="16"/>
          <w:lang w:val="it-IT"/>
        </w:rPr>
        <w:t xml:space="preserve">San Francisco 2011. </w:t>
      </w:r>
    </w:p>
    <w:p w14:paraId="08F4D6D3" w14:textId="77777777" w:rsidR="00FD6A90" w:rsidRPr="00733A8B" w:rsidRDefault="00FD6A90" w:rsidP="00733A8B">
      <w:pPr>
        <w:ind w:left="-567" w:right="-241"/>
        <w:rPr>
          <w:sz w:val="16"/>
          <w:szCs w:val="16"/>
          <w:lang w:val="en-US"/>
        </w:rPr>
      </w:pPr>
    </w:p>
    <w:p w14:paraId="275B8D97" w14:textId="77777777" w:rsidR="00733A8B" w:rsidRPr="00733A8B" w:rsidRDefault="00733A8B" w:rsidP="00733A8B">
      <w:pPr>
        <w:ind w:left="-567" w:right="-241"/>
        <w:rPr>
          <w:sz w:val="16"/>
          <w:szCs w:val="16"/>
          <w:lang w:val="en-US"/>
        </w:rPr>
      </w:pPr>
      <w:r w:rsidRPr="00733A8B">
        <w:rPr>
          <w:sz w:val="16"/>
          <w:szCs w:val="16"/>
          <w:lang w:val="en-US"/>
        </w:rPr>
        <w:t>The Alphabetum is a space where the formative and formal aspects of language can be explored. The ambition of the Alphabetum is to show that these two characteristics of written language are much more connected than is generally acknowledged. A letter is a letter because we recognize it as a letter; and because we recognize it as a letter it is a letter.</w:t>
      </w:r>
    </w:p>
    <w:p w14:paraId="703B930B" w14:textId="77777777" w:rsidR="003F3B75" w:rsidRPr="00F6073E" w:rsidRDefault="003F3B75" w:rsidP="003F3B75">
      <w:pPr>
        <w:ind w:right="-241"/>
        <w:rPr>
          <w:color w:val="auto"/>
          <w:lang w:val="en-GB"/>
        </w:rPr>
      </w:pPr>
    </w:p>
    <w:p w14:paraId="6E699612" w14:textId="77777777" w:rsidR="00FD6A90" w:rsidRPr="00FD6A90" w:rsidRDefault="00FD6A90" w:rsidP="00FD6A90">
      <w:pPr>
        <w:pStyle w:val="Standaard1"/>
        <w:ind w:left="-567"/>
        <w:rPr>
          <w:color w:val="auto"/>
          <w:sz w:val="20"/>
          <w:szCs w:val="20"/>
          <w:lang w:val="en-US"/>
        </w:rPr>
      </w:pPr>
      <w:r w:rsidRPr="00FD6A90">
        <w:rPr>
          <w:bCs/>
          <w:color w:val="auto"/>
          <w:sz w:val="20"/>
          <w:szCs w:val="20"/>
          <w:lang w:val="en-US"/>
        </w:rPr>
        <w:t xml:space="preserve">If you have any questions, please contact </w:t>
      </w:r>
      <w:r w:rsidRPr="00FD6A90">
        <w:rPr>
          <w:color w:val="auto"/>
          <w:sz w:val="20"/>
          <w:szCs w:val="20"/>
          <w:lang w:val="en-US"/>
        </w:rPr>
        <w:t xml:space="preserve">MJ Sondeijker: </w:t>
      </w:r>
      <w:hyperlink r:id="rId8" w:history="1">
        <w:r w:rsidRPr="00FD6A90">
          <w:rPr>
            <w:rStyle w:val="Hyperlink"/>
            <w:sz w:val="20"/>
            <w:szCs w:val="20"/>
            <w:lang w:val="en-US"/>
          </w:rPr>
          <w:t>marie-jose@westdenhaag.nl</w:t>
        </w:r>
      </w:hyperlink>
      <w:r w:rsidRPr="00FD6A90">
        <w:rPr>
          <w:color w:val="auto"/>
          <w:sz w:val="20"/>
          <w:szCs w:val="20"/>
          <w:lang w:val="en-US"/>
        </w:rPr>
        <w:t xml:space="preserve"> or (0)70.3925359</w:t>
      </w:r>
    </w:p>
    <w:p w14:paraId="7EE82276" w14:textId="77777777" w:rsidR="00C6253B" w:rsidRPr="00D462E7" w:rsidRDefault="00AF2D97" w:rsidP="00D462E7">
      <w:pPr>
        <w:pStyle w:val="Standaard1"/>
        <w:ind w:left="-567" w:right="-241"/>
        <w:rPr>
          <w:color w:val="A6A6A6" w:themeColor="background1" w:themeShade="A6"/>
          <w:sz w:val="16"/>
          <w:szCs w:val="16"/>
        </w:rPr>
      </w:pPr>
      <w:r w:rsidRPr="00AD1FF9">
        <w:rPr>
          <w:color w:val="A6A6A6" w:themeColor="background1" w:themeShade="A6"/>
          <w:sz w:val="16"/>
          <w:szCs w:val="16"/>
        </w:rPr>
        <w:br/>
      </w:r>
      <w:r>
        <w:rPr>
          <w:bCs/>
          <w:color w:val="A6A6A6" w:themeColor="background1" w:themeShade="A6"/>
          <w:sz w:val="16"/>
          <w:szCs w:val="16"/>
          <w:lang w:val="nl-BE"/>
        </w:rPr>
        <w:t>De voormalige Amerikaanse ambassade</w:t>
      </w:r>
      <w:r w:rsidR="00BE67AB">
        <w:rPr>
          <w:bCs/>
          <w:color w:val="A6A6A6" w:themeColor="background1" w:themeShade="A6"/>
          <w:sz w:val="16"/>
          <w:szCs w:val="16"/>
          <w:lang w:val="nl-BE"/>
        </w:rPr>
        <w:t xml:space="preserve"> ‘Onze Ambassade’</w:t>
      </w:r>
      <w:r w:rsidRPr="00AD1FF9">
        <w:rPr>
          <w:bCs/>
          <w:color w:val="A6A6A6" w:themeColor="background1" w:themeShade="A6"/>
          <w:sz w:val="16"/>
          <w:szCs w:val="16"/>
          <w:lang w:val="nl-BE"/>
        </w:rPr>
        <w:t xml:space="preserve"> wordt tijdelijk beheerd door ANNA Vastgoed &amp; Cultuur</w:t>
      </w:r>
      <w:r w:rsidR="00BE67AB">
        <w:rPr>
          <w:bCs/>
          <w:color w:val="A6A6A6" w:themeColor="background1" w:themeShade="A6"/>
          <w:sz w:val="16"/>
          <w:szCs w:val="16"/>
          <w:lang w:val="nl-BE"/>
        </w:rPr>
        <w:t xml:space="preserve"> en kunstinstituut</w:t>
      </w:r>
      <w:r>
        <w:rPr>
          <w:bCs/>
          <w:color w:val="A6A6A6" w:themeColor="background1" w:themeShade="A6"/>
          <w:sz w:val="16"/>
          <w:szCs w:val="16"/>
          <w:lang w:val="nl-BE"/>
        </w:rPr>
        <w:t xml:space="preserve"> West Den Haag</w:t>
      </w:r>
      <w:r w:rsidRPr="00AD1FF9">
        <w:rPr>
          <w:bCs/>
          <w:color w:val="A6A6A6" w:themeColor="background1" w:themeShade="A6"/>
          <w:sz w:val="16"/>
          <w:szCs w:val="16"/>
          <w:lang w:val="nl-BE"/>
        </w:rPr>
        <w:t>.</w:t>
      </w:r>
      <w:r w:rsidR="00BE67AB" w:rsidRPr="00AD1FF9">
        <w:rPr>
          <w:color w:val="A6A6A6" w:themeColor="background1" w:themeShade="A6"/>
          <w:sz w:val="16"/>
          <w:szCs w:val="16"/>
          <w:lang w:val="nl-BE"/>
        </w:rPr>
        <w:t xml:space="preserve"> </w:t>
      </w:r>
      <w:r w:rsidRPr="00AD1FF9">
        <w:rPr>
          <w:color w:val="A6A6A6" w:themeColor="background1" w:themeShade="A6"/>
          <w:sz w:val="16"/>
          <w:szCs w:val="16"/>
          <w:lang w:val="nl-BE"/>
        </w:rPr>
        <w:t xml:space="preserve">Het programma van West wordt mede mogelijk gemaakt door </w:t>
      </w:r>
      <w:r w:rsidR="00912B9F">
        <w:rPr>
          <w:color w:val="A6A6A6" w:themeColor="background1" w:themeShade="A6"/>
          <w:sz w:val="16"/>
          <w:szCs w:val="16"/>
          <w:lang w:val="nl-BE"/>
        </w:rPr>
        <w:t xml:space="preserve">de </w:t>
      </w:r>
      <w:r w:rsidRPr="00AD1FF9">
        <w:rPr>
          <w:color w:val="A6A6A6" w:themeColor="background1" w:themeShade="A6"/>
          <w:sz w:val="16"/>
          <w:szCs w:val="16"/>
          <w:lang w:val="nl-BE"/>
        </w:rPr>
        <w:t xml:space="preserve">Gemeente Den Haag en </w:t>
      </w:r>
      <w:r w:rsidR="00912B9F">
        <w:rPr>
          <w:color w:val="A6A6A6" w:themeColor="background1" w:themeShade="A6"/>
          <w:sz w:val="16"/>
          <w:szCs w:val="16"/>
          <w:lang w:val="nl-BE"/>
        </w:rPr>
        <w:t xml:space="preserve">het </w:t>
      </w:r>
      <w:r w:rsidR="00D462E7">
        <w:rPr>
          <w:color w:val="A6A6A6" w:themeColor="background1" w:themeShade="A6"/>
          <w:sz w:val="16"/>
          <w:szCs w:val="16"/>
          <w:lang w:val="nl-BE"/>
        </w:rPr>
        <w:t>Ministerie van OCW</w:t>
      </w:r>
      <w:r w:rsidR="00BE67AB">
        <w:rPr>
          <w:color w:val="A6A6A6" w:themeColor="background1" w:themeShade="A6"/>
          <w:sz w:val="16"/>
          <w:szCs w:val="16"/>
        </w:rPr>
        <w:t xml:space="preserve">. </w:t>
      </w:r>
    </w:p>
    <w:sectPr w:rsidR="00C6253B" w:rsidRPr="00D462E7" w:rsidSect="00FD6A90">
      <w:footerReference w:type="even" r:id="rId9"/>
      <w:footerReference w:type="default" r:id="rId10"/>
      <w:pgSz w:w="11900" w:h="16840"/>
      <w:pgMar w:top="851" w:right="1410" w:bottom="284" w:left="1800" w:header="708" w:footer="33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831B0" w14:textId="77777777" w:rsidR="00733A8B" w:rsidRDefault="00733A8B" w:rsidP="00203140">
      <w:r>
        <w:separator/>
      </w:r>
    </w:p>
  </w:endnote>
  <w:endnote w:type="continuationSeparator" w:id="0">
    <w:p w14:paraId="65DF0F01" w14:textId="77777777" w:rsidR="00733A8B" w:rsidRDefault="00733A8B"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E2817" w14:textId="77777777" w:rsidR="00733A8B" w:rsidRPr="00806AFB" w:rsidRDefault="00733A8B">
    <w:pPr>
      <w:pStyle w:val="Footer"/>
      <w:rPr>
        <w:lang w:val="en-US"/>
      </w:rPr>
    </w:pPr>
    <w:sdt>
      <w:sdtPr>
        <w:id w:val="-406839813"/>
        <w:placeholder>
          <w:docPart w:val="5D99629167F746FB8B3213828853395B"/>
        </w:placeholder>
        <w:temporary/>
        <w:showingPlcHdr/>
      </w:sdtPr>
      <w:sdtContent>
        <w:r w:rsidRPr="00806AFB">
          <w:rPr>
            <w:lang w:val="en-US"/>
          </w:rPr>
          <w:t>[Type text]</w:t>
        </w:r>
      </w:sdtContent>
    </w:sdt>
    <w:r>
      <w:ptab w:relativeTo="margin" w:alignment="center" w:leader="none"/>
    </w:r>
    <w:sdt>
      <w:sdtPr>
        <w:id w:val="1729575562"/>
        <w:placeholder>
          <w:docPart w:val="23613BD058EC4229A36082DCFA98176D"/>
        </w:placeholder>
        <w:temporary/>
        <w:showingPlcHdr/>
      </w:sdtPr>
      <w:sdtContent>
        <w:r w:rsidRPr="00806AFB">
          <w:rPr>
            <w:lang w:val="en-US"/>
          </w:rPr>
          <w:t>[Type text]</w:t>
        </w:r>
      </w:sdtContent>
    </w:sdt>
    <w:r>
      <w:ptab w:relativeTo="margin" w:alignment="right" w:leader="none"/>
    </w:r>
    <w:sdt>
      <w:sdtPr>
        <w:id w:val="70699989"/>
        <w:placeholder>
          <w:docPart w:val="28603ADDAE0D4D3BB747E4942E7344F9"/>
        </w:placeholder>
        <w:temporary/>
        <w:showingPlcHdr/>
      </w:sdtPr>
      <w:sdtContent>
        <w:r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A636A" w14:textId="77777777" w:rsidR="00733A8B" w:rsidRPr="00F37F04" w:rsidRDefault="00733A8B" w:rsidP="005921C7">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Museumkwartier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Pr>
        <w:rFonts w:ascii="Helvetica Neue" w:eastAsia="Times New Roman" w:hAnsi="Helvetica Neue"/>
        <w:color w:val="auto"/>
        <w:sz w:val="18"/>
        <w:szCs w:val="18"/>
        <w:lang w:eastAsia="nl-BE"/>
      </w:rPr>
      <w:t xml:space="preserve"> </w:t>
    </w:r>
    <w:r w:rsidRPr="00E163B0">
      <w:rPr>
        <w:rFonts w:ascii="Helvetica Neue" w:eastAsia="Times New Roman" w:hAnsi="Helvetica Neue"/>
        <w:color w:val="auto"/>
        <w:sz w:val="18"/>
        <w:szCs w:val="18"/>
        <w:lang w:eastAsia="nl-BE"/>
      </w:rPr>
      <w:t>Den Haag NL, +31(0)70.3925359, www.westdenhaag.nl</w:t>
    </w:r>
  </w:p>
  <w:p w14:paraId="76149A3E" w14:textId="77777777" w:rsidR="00733A8B" w:rsidRPr="005A3F97" w:rsidRDefault="00733A8B" w:rsidP="005921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6236A" w14:textId="77777777" w:rsidR="00733A8B" w:rsidRDefault="00733A8B" w:rsidP="00203140">
      <w:r>
        <w:separator/>
      </w:r>
    </w:p>
  </w:footnote>
  <w:footnote w:type="continuationSeparator" w:id="0">
    <w:p w14:paraId="37E27AE7" w14:textId="77777777" w:rsidR="00733A8B" w:rsidRDefault="00733A8B" w:rsidP="0020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219FE"/>
    <w:rsid w:val="00025E93"/>
    <w:rsid w:val="000374EB"/>
    <w:rsid w:val="000613F2"/>
    <w:rsid w:val="00081AD7"/>
    <w:rsid w:val="00096CBD"/>
    <w:rsid w:val="000C7704"/>
    <w:rsid w:val="000D5D49"/>
    <w:rsid w:val="00131D50"/>
    <w:rsid w:val="0014186B"/>
    <w:rsid w:val="001772C9"/>
    <w:rsid w:val="0018257C"/>
    <w:rsid w:val="001A47E4"/>
    <w:rsid w:val="001B1ED3"/>
    <w:rsid w:val="001C6112"/>
    <w:rsid w:val="001C6ACE"/>
    <w:rsid w:val="002026DF"/>
    <w:rsid w:val="00203140"/>
    <w:rsid w:val="002057DE"/>
    <w:rsid w:val="002211AF"/>
    <w:rsid w:val="002258E1"/>
    <w:rsid w:val="00251ED1"/>
    <w:rsid w:val="00282FDB"/>
    <w:rsid w:val="00291C10"/>
    <w:rsid w:val="002A75D1"/>
    <w:rsid w:val="002C1B8E"/>
    <w:rsid w:val="002E295F"/>
    <w:rsid w:val="002F1510"/>
    <w:rsid w:val="00321A11"/>
    <w:rsid w:val="00324E2C"/>
    <w:rsid w:val="00332AF5"/>
    <w:rsid w:val="00336344"/>
    <w:rsid w:val="003461CA"/>
    <w:rsid w:val="00352EA2"/>
    <w:rsid w:val="00353984"/>
    <w:rsid w:val="00365E35"/>
    <w:rsid w:val="0037349A"/>
    <w:rsid w:val="003763CD"/>
    <w:rsid w:val="003A4ECF"/>
    <w:rsid w:val="003B4DC1"/>
    <w:rsid w:val="003F3B75"/>
    <w:rsid w:val="00400909"/>
    <w:rsid w:val="004237FD"/>
    <w:rsid w:val="00432EE9"/>
    <w:rsid w:val="0043352C"/>
    <w:rsid w:val="00442558"/>
    <w:rsid w:val="00472144"/>
    <w:rsid w:val="004849C6"/>
    <w:rsid w:val="004F3839"/>
    <w:rsid w:val="004F6663"/>
    <w:rsid w:val="005320FC"/>
    <w:rsid w:val="005622B9"/>
    <w:rsid w:val="005667C0"/>
    <w:rsid w:val="005921C7"/>
    <w:rsid w:val="005C0F7F"/>
    <w:rsid w:val="005E0DE7"/>
    <w:rsid w:val="005F49CA"/>
    <w:rsid w:val="00613684"/>
    <w:rsid w:val="006308AB"/>
    <w:rsid w:val="006573B7"/>
    <w:rsid w:val="00660CAC"/>
    <w:rsid w:val="00674799"/>
    <w:rsid w:val="006C1A56"/>
    <w:rsid w:val="007242B5"/>
    <w:rsid w:val="00733A8B"/>
    <w:rsid w:val="0073603E"/>
    <w:rsid w:val="00751FD9"/>
    <w:rsid w:val="00765916"/>
    <w:rsid w:val="007953A9"/>
    <w:rsid w:val="00796267"/>
    <w:rsid w:val="00800DB0"/>
    <w:rsid w:val="00807B7E"/>
    <w:rsid w:val="00845D77"/>
    <w:rsid w:val="00884981"/>
    <w:rsid w:val="008A28B8"/>
    <w:rsid w:val="008A44A2"/>
    <w:rsid w:val="008B42E2"/>
    <w:rsid w:val="008B73C2"/>
    <w:rsid w:val="008D40AD"/>
    <w:rsid w:val="008D4ADD"/>
    <w:rsid w:val="008E1B44"/>
    <w:rsid w:val="008F4A1F"/>
    <w:rsid w:val="008F5ACF"/>
    <w:rsid w:val="00904670"/>
    <w:rsid w:val="00904B14"/>
    <w:rsid w:val="00912B9F"/>
    <w:rsid w:val="00987689"/>
    <w:rsid w:val="009B7F9C"/>
    <w:rsid w:val="00A53B9C"/>
    <w:rsid w:val="00AA77FB"/>
    <w:rsid w:val="00AF2D97"/>
    <w:rsid w:val="00B0733B"/>
    <w:rsid w:val="00B24971"/>
    <w:rsid w:val="00B41F03"/>
    <w:rsid w:val="00B445CD"/>
    <w:rsid w:val="00B53196"/>
    <w:rsid w:val="00B85CBE"/>
    <w:rsid w:val="00B90A0D"/>
    <w:rsid w:val="00B95025"/>
    <w:rsid w:val="00BA64FB"/>
    <w:rsid w:val="00BB331D"/>
    <w:rsid w:val="00BC1A07"/>
    <w:rsid w:val="00BE67AB"/>
    <w:rsid w:val="00C55360"/>
    <w:rsid w:val="00C6253B"/>
    <w:rsid w:val="00CE30C1"/>
    <w:rsid w:val="00D018C7"/>
    <w:rsid w:val="00D033DF"/>
    <w:rsid w:val="00D462E7"/>
    <w:rsid w:val="00D50FC3"/>
    <w:rsid w:val="00D66D13"/>
    <w:rsid w:val="00D91A0A"/>
    <w:rsid w:val="00D9580F"/>
    <w:rsid w:val="00DA0825"/>
    <w:rsid w:val="00DB5EB0"/>
    <w:rsid w:val="00DC06CD"/>
    <w:rsid w:val="00DC7442"/>
    <w:rsid w:val="00DE4706"/>
    <w:rsid w:val="00DE69EC"/>
    <w:rsid w:val="00DE70EC"/>
    <w:rsid w:val="00DE7B65"/>
    <w:rsid w:val="00E37783"/>
    <w:rsid w:val="00E50865"/>
    <w:rsid w:val="00E65904"/>
    <w:rsid w:val="00E84E3E"/>
    <w:rsid w:val="00EB08C1"/>
    <w:rsid w:val="00ED4B4B"/>
    <w:rsid w:val="00EF5902"/>
    <w:rsid w:val="00EF5EB3"/>
    <w:rsid w:val="00F21FDD"/>
    <w:rsid w:val="00F2207D"/>
    <w:rsid w:val="00F5652E"/>
    <w:rsid w:val="00F6073E"/>
    <w:rsid w:val="00F67526"/>
    <w:rsid w:val="00F744ED"/>
    <w:rsid w:val="00F81FE5"/>
    <w:rsid w:val="00FD6A9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0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paragraph" w:styleId="ListParagraph">
    <w:name w:val="List Paragraph"/>
    <w:basedOn w:val="Normal"/>
    <w:uiPriority w:val="34"/>
    <w:qFormat/>
    <w:rsid w:val="00096C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paragraph" w:styleId="ListParagraph">
    <w:name w:val="List Paragraph"/>
    <w:basedOn w:val="Normal"/>
    <w:uiPriority w:val="34"/>
    <w:qFormat/>
    <w:rsid w:val="00096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8272">
      <w:bodyDiv w:val="1"/>
      <w:marLeft w:val="0"/>
      <w:marRight w:val="0"/>
      <w:marTop w:val="0"/>
      <w:marBottom w:val="0"/>
      <w:divBdr>
        <w:top w:val="none" w:sz="0" w:space="0" w:color="auto"/>
        <w:left w:val="none" w:sz="0" w:space="0" w:color="auto"/>
        <w:bottom w:val="none" w:sz="0" w:space="0" w:color="auto"/>
        <w:right w:val="none" w:sz="0" w:space="0" w:color="auto"/>
      </w:divBdr>
    </w:div>
    <w:div w:id="313073515">
      <w:bodyDiv w:val="1"/>
      <w:marLeft w:val="0"/>
      <w:marRight w:val="0"/>
      <w:marTop w:val="0"/>
      <w:marBottom w:val="0"/>
      <w:divBdr>
        <w:top w:val="none" w:sz="0" w:space="0" w:color="auto"/>
        <w:left w:val="none" w:sz="0" w:space="0" w:color="auto"/>
        <w:bottom w:val="none" w:sz="0" w:space="0" w:color="auto"/>
        <w:right w:val="none" w:sz="0" w:space="0" w:color="auto"/>
      </w:divBdr>
    </w:div>
    <w:div w:id="349142504">
      <w:bodyDiv w:val="1"/>
      <w:marLeft w:val="0"/>
      <w:marRight w:val="0"/>
      <w:marTop w:val="0"/>
      <w:marBottom w:val="0"/>
      <w:divBdr>
        <w:top w:val="none" w:sz="0" w:space="0" w:color="auto"/>
        <w:left w:val="none" w:sz="0" w:space="0" w:color="auto"/>
        <w:bottom w:val="none" w:sz="0" w:space="0" w:color="auto"/>
        <w:right w:val="none" w:sz="0" w:space="0" w:color="auto"/>
      </w:divBdr>
    </w:div>
    <w:div w:id="614754636">
      <w:bodyDiv w:val="1"/>
      <w:marLeft w:val="0"/>
      <w:marRight w:val="0"/>
      <w:marTop w:val="0"/>
      <w:marBottom w:val="0"/>
      <w:divBdr>
        <w:top w:val="none" w:sz="0" w:space="0" w:color="auto"/>
        <w:left w:val="none" w:sz="0" w:space="0" w:color="auto"/>
        <w:bottom w:val="none" w:sz="0" w:space="0" w:color="auto"/>
        <w:right w:val="none" w:sz="0" w:space="0" w:color="auto"/>
      </w:divBdr>
    </w:div>
    <w:div w:id="657615277">
      <w:bodyDiv w:val="1"/>
      <w:marLeft w:val="0"/>
      <w:marRight w:val="0"/>
      <w:marTop w:val="0"/>
      <w:marBottom w:val="0"/>
      <w:divBdr>
        <w:top w:val="none" w:sz="0" w:space="0" w:color="auto"/>
        <w:left w:val="none" w:sz="0" w:space="0" w:color="auto"/>
        <w:bottom w:val="none" w:sz="0" w:space="0" w:color="auto"/>
        <w:right w:val="none" w:sz="0" w:space="0" w:color="auto"/>
      </w:divBdr>
    </w:div>
    <w:div w:id="1053889619">
      <w:bodyDiv w:val="1"/>
      <w:marLeft w:val="0"/>
      <w:marRight w:val="0"/>
      <w:marTop w:val="0"/>
      <w:marBottom w:val="0"/>
      <w:divBdr>
        <w:top w:val="none" w:sz="0" w:space="0" w:color="auto"/>
        <w:left w:val="none" w:sz="0" w:space="0" w:color="auto"/>
        <w:bottom w:val="none" w:sz="0" w:space="0" w:color="auto"/>
        <w:right w:val="none" w:sz="0" w:space="0" w:color="auto"/>
      </w:divBdr>
    </w:div>
    <w:div w:id="1077240516">
      <w:bodyDiv w:val="1"/>
      <w:marLeft w:val="0"/>
      <w:marRight w:val="0"/>
      <w:marTop w:val="0"/>
      <w:marBottom w:val="0"/>
      <w:divBdr>
        <w:top w:val="none" w:sz="0" w:space="0" w:color="auto"/>
        <w:left w:val="none" w:sz="0" w:space="0" w:color="auto"/>
        <w:bottom w:val="none" w:sz="0" w:space="0" w:color="auto"/>
        <w:right w:val="none" w:sz="0" w:space="0" w:color="auto"/>
      </w:divBdr>
    </w:div>
    <w:div w:id="1157501127">
      <w:bodyDiv w:val="1"/>
      <w:marLeft w:val="0"/>
      <w:marRight w:val="0"/>
      <w:marTop w:val="0"/>
      <w:marBottom w:val="0"/>
      <w:divBdr>
        <w:top w:val="none" w:sz="0" w:space="0" w:color="auto"/>
        <w:left w:val="none" w:sz="0" w:space="0" w:color="auto"/>
        <w:bottom w:val="none" w:sz="0" w:space="0" w:color="auto"/>
        <w:right w:val="none" w:sz="0" w:space="0" w:color="auto"/>
      </w:divBdr>
    </w:div>
    <w:div w:id="1313556812">
      <w:bodyDiv w:val="1"/>
      <w:marLeft w:val="0"/>
      <w:marRight w:val="0"/>
      <w:marTop w:val="0"/>
      <w:marBottom w:val="0"/>
      <w:divBdr>
        <w:top w:val="none" w:sz="0" w:space="0" w:color="auto"/>
        <w:left w:val="none" w:sz="0" w:space="0" w:color="auto"/>
        <w:bottom w:val="none" w:sz="0" w:space="0" w:color="auto"/>
        <w:right w:val="none" w:sz="0" w:space="0" w:color="auto"/>
      </w:divBdr>
    </w:div>
    <w:div w:id="1507594057">
      <w:bodyDiv w:val="1"/>
      <w:marLeft w:val="0"/>
      <w:marRight w:val="0"/>
      <w:marTop w:val="0"/>
      <w:marBottom w:val="0"/>
      <w:divBdr>
        <w:top w:val="none" w:sz="0" w:space="0" w:color="auto"/>
        <w:left w:val="none" w:sz="0" w:space="0" w:color="auto"/>
        <w:bottom w:val="none" w:sz="0" w:space="0" w:color="auto"/>
        <w:right w:val="none" w:sz="0" w:space="0" w:color="auto"/>
      </w:divBdr>
    </w:div>
    <w:div w:id="1582061866">
      <w:bodyDiv w:val="1"/>
      <w:marLeft w:val="0"/>
      <w:marRight w:val="0"/>
      <w:marTop w:val="0"/>
      <w:marBottom w:val="0"/>
      <w:divBdr>
        <w:top w:val="none" w:sz="0" w:space="0" w:color="auto"/>
        <w:left w:val="none" w:sz="0" w:space="0" w:color="auto"/>
        <w:bottom w:val="none" w:sz="0" w:space="0" w:color="auto"/>
        <w:right w:val="none" w:sz="0" w:space="0" w:color="auto"/>
      </w:divBdr>
    </w:div>
    <w:div w:id="1672827411">
      <w:bodyDiv w:val="1"/>
      <w:marLeft w:val="0"/>
      <w:marRight w:val="0"/>
      <w:marTop w:val="0"/>
      <w:marBottom w:val="0"/>
      <w:divBdr>
        <w:top w:val="none" w:sz="0" w:space="0" w:color="auto"/>
        <w:left w:val="none" w:sz="0" w:space="0" w:color="auto"/>
        <w:bottom w:val="none" w:sz="0" w:space="0" w:color="auto"/>
        <w:right w:val="none" w:sz="0" w:space="0" w:color="auto"/>
      </w:divBdr>
    </w:div>
    <w:div w:id="1707560529">
      <w:bodyDiv w:val="1"/>
      <w:marLeft w:val="0"/>
      <w:marRight w:val="0"/>
      <w:marTop w:val="0"/>
      <w:marBottom w:val="0"/>
      <w:divBdr>
        <w:top w:val="none" w:sz="0" w:space="0" w:color="auto"/>
        <w:left w:val="none" w:sz="0" w:space="0" w:color="auto"/>
        <w:bottom w:val="none" w:sz="0" w:space="0" w:color="auto"/>
        <w:right w:val="none" w:sz="0" w:space="0" w:color="auto"/>
      </w:divBdr>
    </w:div>
    <w:div w:id="1720548469">
      <w:bodyDiv w:val="1"/>
      <w:marLeft w:val="0"/>
      <w:marRight w:val="0"/>
      <w:marTop w:val="0"/>
      <w:marBottom w:val="0"/>
      <w:divBdr>
        <w:top w:val="none" w:sz="0" w:space="0" w:color="auto"/>
        <w:left w:val="none" w:sz="0" w:space="0" w:color="auto"/>
        <w:bottom w:val="none" w:sz="0" w:space="0" w:color="auto"/>
        <w:right w:val="none" w:sz="0" w:space="0" w:color="auto"/>
      </w:divBdr>
    </w:div>
    <w:div w:id="1984195298">
      <w:bodyDiv w:val="1"/>
      <w:marLeft w:val="0"/>
      <w:marRight w:val="0"/>
      <w:marTop w:val="0"/>
      <w:marBottom w:val="0"/>
      <w:divBdr>
        <w:top w:val="none" w:sz="0" w:space="0" w:color="auto"/>
        <w:left w:val="none" w:sz="0" w:space="0" w:color="auto"/>
        <w:bottom w:val="none" w:sz="0" w:space="0" w:color="auto"/>
        <w:right w:val="none" w:sz="0" w:space="0" w:color="auto"/>
      </w:divBdr>
    </w:div>
    <w:div w:id="213817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info@westdenhaag.nl" TargetMode="Externa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174D50"/>
    <w:rsid w:val="00281A68"/>
    <w:rsid w:val="0031349F"/>
    <w:rsid w:val="00426032"/>
    <w:rsid w:val="0047397F"/>
    <w:rsid w:val="00494804"/>
    <w:rsid w:val="004F3BFC"/>
    <w:rsid w:val="00681FC6"/>
    <w:rsid w:val="006E37D8"/>
    <w:rsid w:val="007E3FAD"/>
    <w:rsid w:val="008570D3"/>
    <w:rsid w:val="00CD7E64"/>
    <w:rsid w:val="00D3671B"/>
    <w:rsid w:val="00D417AD"/>
    <w:rsid w:val="00D823B0"/>
    <w:rsid w:val="00E85DA1"/>
    <w:rsid w:val="00F750A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674</Words>
  <Characters>3842</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3</cp:revision>
  <cp:lastPrinted>2019-11-08T13:50:00Z</cp:lastPrinted>
  <dcterms:created xsi:type="dcterms:W3CDTF">2019-11-08T13:50:00Z</dcterms:created>
  <dcterms:modified xsi:type="dcterms:W3CDTF">2019-11-08T13:51:00Z</dcterms:modified>
</cp:coreProperties>
</file>